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5" w:rsidRPr="0096249C" w:rsidRDefault="00414955" w:rsidP="00FE093B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414955" w:rsidRDefault="00414955" w:rsidP="00FE093B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 w:rsidR="00216412"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 w:rsidR="00216412">
        <w:rPr>
          <w:rFonts w:ascii="Times New Roman" w:hAnsi="Times New Roman" w:cs="Times New Roman"/>
        </w:rPr>
        <w:t xml:space="preserve"> № 145» г. Перми</w:t>
      </w:r>
    </w:p>
    <w:p w:rsidR="00FE093B" w:rsidRPr="0096249C" w:rsidRDefault="00FE093B" w:rsidP="00FE093B">
      <w:pPr>
        <w:spacing w:after="0"/>
        <w:jc w:val="center"/>
        <w:rPr>
          <w:rFonts w:ascii="Times New Roman" w:hAnsi="Times New Roman" w:cs="Times New Roman"/>
        </w:rPr>
      </w:pPr>
    </w:p>
    <w:p w:rsidR="00414955" w:rsidRPr="0096249C" w:rsidRDefault="0028282F" w:rsidP="00D826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7778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="00414955" w:rsidRPr="0096249C">
        <w:rPr>
          <w:rFonts w:ascii="Times New Roman" w:hAnsi="Times New Roman" w:cs="Times New Roman"/>
          <w:b/>
        </w:rPr>
        <w:t>.201</w:t>
      </w:r>
      <w:r w:rsidR="00C54E64">
        <w:rPr>
          <w:rFonts w:ascii="Times New Roman" w:hAnsi="Times New Roman" w:cs="Times New Roman"/>
          <w:b/>
        </w:rPr>
        <w:t>8</w:t>
      </w:r>
      <w:r w:rsidR="00535C56">
        <w:rPr>
          <w:rFonts w:ascii="Times New Roman" w:hAnsi="Times New Roman" w:cs="Times New Roman"/>
          <w:b/>
        </w:rPr>
        <w:t xml:space="preserve"> г.</w:t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  <w:t xml:space="preserve">              № </w:t>
      </w:r>
      <w:r>
        <w:rPr>
          <w:rFonts w:ascii="Times New Roman" w:hAnsi="Times New Roman" w:cs="Times New Roman"/>
          <w:b/>
        </w:rPr>
        <w:t>3</w:t>
      </w:r>
    </w:p>
    <w:p w:rsidR="00414955" w:rsidRPr="0096249C" w:rsidRDefault="00414955" w:rsidP="00414955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4B0945" w:rsidRPr="007A2DFE" w:rsidRDefault="004B0945" w:rsidP="004B09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 w:rsidR="000A74E1"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bookmarkEnd w:id="0"/>
    <w:bookmarkEnd w:id="1"/>
    <w:p w:rsid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 w:rsidR="000A74E1"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0A74E1" w:rsidRPr="00887702" w:rsidRDefault="000A74E1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4B0945" w:rsidRP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4B0945" w:rsidRPr="004D3141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</w:t>
      </w:r>
      <w:r w:rsidR="000A74E1">
        <w:rPr>
          <w:sz w:val="24"/>
          <w:szCs w:val="24"/>
        </w:rPr>
        <w:t>0</w:t>
      </w:r>
      <w:r>
        <w:rPr>
          <w:sz w:val="24"/>
          <w:szCs w:val="24"/>
        </w:rPr>
        <w:t>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4B0945" w:rsidRPr="004B0945" w:rsidRDefault="004B0945" w:rsidP="004B0945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4B0945" w:rsidRPr="000A74E1" w:rsidRDefault="004B0945" w:rsidP="004B0945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 w:rsidR="0028282F">
        <w:rPr>
          <w:rFonts w:ascii="Times New Roman" w:hAnsi="Times New Roman" w:cs="Times New Roman"/>
        </w:rPr>
        <w:t>Попова И.В., главный бухгалтер</w:t>
      </w:r>
      <w:r w:rsidR="00600194">
        <w:rPr>
          <w:rFonts w:ascii="Times New Roman" w:hAnsi="Times New Roman" w:cs="Times New Roman"/>
        </w:rPr>
        <w:t>.</w:t>
      </w:r>
    </w:p>
    <w:p w:rsidR="004B0945" w:rsidRDefault="004B0945" w:rsidP="004B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0A74E1">
        <w:rPr>
          <w:rFonts w:ascii="Times New Roman" w:hAnsi="Times New Roman" w:cs="Times New Roman"/>
          <w:sz w:val="24"/>
          <w:szCs w:val="24"/>
        </w:rPr>
        <w:t>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 w:rsidR="000A74E1"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4D3141" w:rsidRPr="004B0945" w:rsidRDefault="004D3141" w:rsidP="004D314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57FCC" w:rsidRDefault="00414955" w:rsidP="00D57FCC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B82B12" w:rsidRPr="00B82B12" w:rsidRDefault="00B82B12" w:rsidP="0073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>Изменение плана ФХД на 2018 год и плановый период 2019, 2020 гг. в связи с плановой проверкой в области пожарной безопасности.</w:t>
      </w:r>
    </w:p>
    <w:p w:rsidR="002968C1" w:rsidRPr="004B0945" w:rsidRDefault="002968C1" w:rsidP="00D57FCC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414955" w:rsidRPr="004B0945" w:rsidRDefault="00414955" w:rsidP="00D5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Pr="00B82B12" w:rsidRDefault="00B82B12" w:rsidP="002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>зменение плана ФХД на 2018 год и плановый период 2019, 2020 гг. в связи с плановой проверкой в области пожарной безопасности.</w:t>
      </w:r>
    </w:p>
    <w:p w:rsidR="00B82B12" w:rsidRPr="00C54E64" w:rsidRDefault="00B82B12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C1" w:rsidRPr="004B0945" w:rsidRDefault="00414955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82F" w:rsidRPr="00B82B12" w:rsidRDefault="00B82B12" w:rsidP="0028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>зменени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282F">
        <w:rPr>
          <w:rFonts w:ascii="Times New Roman" w:eastAsia="Times New Roman" w:hAnsi="Times New Roman" w:cs="Times New Roman"/>
          <w:sz w:val="24"/>
          <w:szCs w:val="24"/>
        </w:rPr>
        <w:t xml:space="preserve"> плана ФХД на 2018 год и плановый период 2019, 2020 гг. в связи с плановой проверкой в области пожарной безопасности.</w:t>
      </w:r>
    </w:p>
    <w:p w:rsidR="00641CD5" w:rsidRDefault="00641CD5" w:rsidP="00641CD5">
      <w:pPr>
        <w:pStyle w:val="ConsPlusNonformat"/>
        <w:widowControl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41CD5" w:rsidRPr="00641CD5" w:rsidRDefault="00C54E64" w:rsidP="00B82B1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CD5" w:rsidRPr="00641CD5" w:rsidSect="004B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F12"/>
    <w:multiLevelType w:val="hybridMultilevel"/>
    <w:tmpl w:val="D33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0C1"/>
    <w:multiLevelType w:val="hybridMultilevel"/>
    <w:tmpl w:val="EE7A4D40"/>
    <w:lvl w:ilvl="0" w:tplc="DF160C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69E1"/>
    <w:multiLevelType w:val="hybridMultilevel"/>
    <w:tmpl w:val="4D3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400"/>
    <w:multiLevelType w:val="hybridMultilevel"/>
    <w:tmpl w:val="3282F2E8"/>
    <w:lvl w:ilvl="0" w:tplc="7AEAD5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93"/>
    <w:multiLevelType w:val="hybridMultilevel"/>
    <w:tmpl w:val="593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5"/>
    <w:rsid w:val="00062233"/>
    <w:rsid w:val="000A74E1"/>
    <w:rsid w:val="000C4D2B"/>
    <w:rsid w:val="00124997"/>
    <w:rsid w:val="00143AD1"/>
    <w:rsid w:val="00216412"/>
    <w:rsid w:val="00226638"/>
    <w:rsid w:val="002640C3"/>
    <w:rsid w:val="0028282F"/>
    <w:rsid w:val="00285471"/>
    <w:rsid w:val="002968C1"/>
    <w:rsid w:val="00345B87"/>
    <w:rsid w:val="00414955"/>
    <w:rsid w:val="00486056"/>
    <w:rsid w:val="004B0945"/>
    <w:rsid w:val="004D3141"/>
    <w:rsid w:val="00517D78"/>
    <w:rsid w:val="00535C56"/>
    <w:rsid w:val="00544360"/>
    <w:rsid w:val="00557DC6"/>
    <w:rsid w:val="005E743B"/>
    <w:rsid w:val="00600194"/>
    <w:rsid w:val="00641CD5"/>
    <w:rsid w:val="006C6BBE"/>
    <w:rsid w:val="006D2BE1"/>
    <w:rsid w:val="006F7EF7"/>
    <w:rsid w:val="007353A2"/>
    <w:rsid w:val="007778BA"/>
    <w:rsid w:val="0084503A"/>
    <w:rsid w:val="00863C92"/>
    <w:rsid w:val="00887702"/>
    <w:rsid w:val="009420A4"/>
    <w:rsid w:val="0096249C"/>
    <w:rsid w:val="00A17B06"/>
    <w:rsid w:val="00A31E8F"/>
    <w:rsid w:val="00A55A44"/>
    <w:rsid w:val="00A84611"/>
    <w:rsid w:val="00B82B12"/>
    <w:rsid w:val="00C54E64"/>
    <w:rsid w:val="00C62228"/>
    <w:rsid w:val="00C9133A"/>
    <w:rsid w:val="00CA4C86"/>
    <w:rsid w:val="00D002F6"/>
    <w:rsid w:val="00D57FCC"/>
    <w:rsid w:val="00D82665"/>
    <w:rsid w:val="00D920AC"/>
    <w:rsid w:val="00DD633F"/>
    <w:rsid w:val="00EA0F2C"/>
    <w:rsid w:val="00EC79AC"/>
    <w:rsid w:val="00EF049D"/>
    <w:rsid w:val="00F24A3B"/>
    <w:rsid w:val="00F64E3E"/>
    <w:rsid w:val="00F71CB8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65B2-2125-439D-9064-0A414BAE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2018-02-19T04:54:00Z</cp:lastPrinted>
  <dcterms:created xsi:type="dcterms:W3CDTF">2017-12-08T07:17:00Z</dcterms:created>
  <dcterms:modified xsi:type="dcterms:W3CDTF">2018-02-19T04:54:00Z</dcterms:modified>
</cp:coreProperties>
</file>