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C0" w:rsidRPr="00A53FC0" w:rsidRDefault="00A53FC0" w:rsidP="00A53FC0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ФЗ-273 от 29 декабря 2013 года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4"/>
        <w:gridCol w:w="4227"/>
      </w:tblGrid>
      <w:tr w:rsidR="00A53FC0" w:rsidRPr="00A53FC0" w:rsidTr="00A53FC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 государственный экзамен</w:t>
            </w:r>
          </w:p>
          <w:p w:rsidR="00A53FC0" w:rsidRPr="00A53FC0" w:rsidRDefault="00A53FC0" w:rsidP="00A53FC0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(11 класс)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государственный экзамен </w:t>
            </w:r>
          </w:p>
          <w:p w:rsidR="00A53FC0" w:rsidRPr="00A53FC0" w:rsidRDefault="00A53FC0" w:rsidP="00A53FC0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класс)</w:t>
            </w:r>
          </w:p>
        </w:tc>
      </w:tr>
      <w:tr w:rsidR="00A53FC0" w:rsidRPr="00A53FC0" w:rsidTr="00A53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FC0" w:rsidRPr="00A53FC0" w:rsidRDefault="00A53FC0" w:rsidP="00A53FC0">
            <w:pPr>
              <w:spacing w:before="37" w:after="37" w:line="240" w:lineRule="auto"/>
              <w:rPr>
                <w:rFonts w:ascii="Arial" w:eastAsia="Times New Roman" w:hAnsi="Arial" w:cs="Arial"/>
                <w:sz w:val="43"/>
                <w:szCs w:val="43"/>
                <w:lang w:eastAsia="ru-RU"/>
              </w:rPr>
            </w:pPr>
            <w:hyperlink r:id="rId4" w:tgtFrame="_blank" w:history="1">
              <w:r w:rsidRPr="00A53FC0">
                <w:rPr>
                  <w:rFonts w:ascii="Arial" w:eastAsia="Times New Roman" w:hAnsi="Arial" w:cs="Arial"/>
                  <w:b/>
                  <w:bCs/>
                  <w:sz w:val="20"/>
                  <w:lang w:eastAsia="ru-RU"/>
                </w:rPr>
                <w:t xml:space="preserve">График информирования участников государственной итоговой аттестации по образовательным программам среднего общего образования и подачи апелляций о несогласии с выставленными баллами в основной период на территории Пермского края в 2018 году (приказ </w:t>
              </w:r>
              <w:proofErr w:type="spellStart"/>
              <w:r w:rsidRPr="00A53FC0">
                <w:rPr>
                  <w:rFonts w:ascii="Arial" w:eastAsia="Times New Roman" w:hAnsi="Arial" w:cs="Arial"/>
                  <w:b/>
                  <w:bCs/>
                  <w:sz w:val="20"/>
                  <w:lang w:eastAsia="ru-RU"/>
                </w:rPr>
                <w:t>Минобрнауки</w:t>
              </w:r>
              <w:proofErr w:type="spellEnd"/>
              <w:r w:rsidRPr="00A53FC0">
                <w:rPr>
                  <w:rFonts w:ascii="Arial" w:eastAsia="Times New Roman" w:hAnsi="Arial" w:cs="Arial"/>
                  <w:b/>
                  <w:bCs/>
                  <w:sz w:val="20"/>
                  <w:lang w:eastAsia="ru-RU"/>
                </w:rPr>
                <w:t xml:space="preserve"> Пермского края СЭД-26-01-06-393 от 28.04.2018)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FC0" w:rsidRPr="00A53FC0" w:rsidRDefault="00A53FC0" w:rsidP="00A53FC0">
            <w:pPr>
              <w:spacing w:after="0" w:line="240" w:lineRule="auto"/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  <w:hyperlink r:id="rId5" w:tgtFrame="_blank" w:history="1">
              <w:r w:rsidRPr="00A53FC0">
                <w:rPr>
                  <w:rFonts w:ascii="Arial" w:eastAsia="Times New Roman" w:hAnsi="Arial" w:cs="Arial"/>
                  <w:b/>
                  <w:bCs/>
                  <w:sz w:val="26"/>
                  <w:lang w:eastAsia="ru-RU"/>
                </w:rPr>
                <w:t>Приказ Министерства образования и науки Пермского края от 15.02.2018 № СЭД-26-01-06-125 "Об утверждении Порядка информирования о результатах государственной итоговой аттестации по образовательным программам основного общего и среднего общего образования в Пермском крае, подачи и рассмотрения апелляций в 2018 </w:t>
              </w:r>
            </w:hyperlink>
          </w:p>
        </w:tc>
      </w:tr>
      <w:tr w:rsidR="00A53FC0" w:rsidRPr="00A53FC0" w:rsidTr="00A53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   </w:t>
              </w:r>
            </w:hyperlink>
            <w:hyperlink r:id="rId7" w:tgtFrame="_blank" w:history="1"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 xml:space="preserve">Приказ </w:t>
              </w:r>
              <w:proofErr w:type="spellStart"/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Минобрнауки</w:t>
              </w:r>
              <w:proofErr w:type="spellEnd"/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 xml:space="preserve"> России от 26.12.2013 N 1400</w:t>
              </w:r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br/>
              </w:r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(ред. от 09.01.2017)</w:t>
              </w:r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br/>
              </w:r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"Об утверждении Порядка проведения государственной итоговой аттестации по образовательным программам среднего общего образования"</w:t>
              </w:r>
            </w:hyperlink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before="37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53F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hyperlink r:id="rId8" w:tgtFrame="_blank" w:history="1"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Приказ «Об утверждении Порядка проведения государственной итоговой аттестации по образовательным программам основного общего образования» от 25 декабря 2013 г. N 1394</w:t>
              </w:r>
            </w:hyperlink>
          </w:p>
        </w:tc>
      </w:tr>
      <w:tr w:rsidR="00A53FC0" w:rsidRPr="00A53FC0" w:rsidTr="00A53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Приказ МО и Науки РФ от 24 марта 2016 г. № 306 «О внесении изменений в порядок  проведения государственной  итоговой аттестации по образовательным  программам среднего общего образования</w:t>
              </w:r>
            </w:hyperlink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before="37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53F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hyperlink r:id="rId10" w:tgtFrame="_blank" w:history="1"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Приказ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 от 9 января 2017 г. N 7</w:t>
              </w:r>
            </w:hyperlink>
          </w:p>
        </w:tc>
      </w:tr>
      <w:tr w:rsidR="00A53FC0" w:rsidRPr="00A53FC0" w:rsidTr="00A53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before="37" w:after="37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Приказ Министерства образования  и науки Пермского края СЭД-26-01-06-1000 от 17.10.2017</w:t>
              </w:r>
              <w:proofErr w:type="gramStart"/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 xml:space="preserve"> О</w:t>
              </w:r>
              <w:proofErr w:type="gramEnd"/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б утверждении организационно-территориальной схемы подготовки и проведения итогового сочинения (изложения)</w:t>
              </w:r>
            </w:hyperlink>
            <w:r w:rsidRPr="00A5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before="37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53F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</w:tc>
      </w:tr>
      <w:tr w:rsidR="00A53FC0" w:rsidRPr="00A53FC0" w:rsidTr="00A53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A53FC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Методические рекомендации по организации и проведению итогового сочинения</w:t>
              </w:r>
            </w:hyperlink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before="37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53F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A5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FC0" w:rsidRPr="00A53FC0" w:rsidTr="00A53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Приказ об утверждении мест регистрации и мест ознакомления с результатами итогового сочинения (изложения). (</w:t>
              </w:r>
              <w:proofErr w:type="spellStart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Минобрнауки</w:t>
              </w:r>
              <w:proofErr w:type="spellEnd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 xml:space="preserve"> ПК от 09.10.2017 г. № СЭД-26-01-06-977).</w:t>
              </w:r>
            </w:hyperlink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0" w:rsidRPr="00A53FC0" w:rsidRDefault="00A53FC0" w:rsidP="00A53FC0">
            <w:pPr>
              <w:spacing w:before="3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FC0" w:rsidRPr="00A53FC0" w:rsidTr="00A53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FC0" w:rsidRPr="00A53FC0" w:rsidRDefault="00A53FC0" w:rsidP="00A53FC0">
            <w:pPr>
              <w:spacing w:after="0" w:line="240" w:lineRule="auto"/>
              <w:ind w:left="337"/>
              <w:textAlignment w:val="baseline"/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</w:pPr>
            <w:hyperlink r:id="rId14" w:tgtFrame="_blank" w:history="1"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Постановление "О ФИС обеспечения проведения ГИА" (Правительство РФ от 31.08.2013 г. № 755)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FC0" w:rsidRPr="00A53FC0" w:rsidRDefault="00A53FC0" w:rsidP="00A53FC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FC0" w:rsidRPr="00A53FC0" w:rsidTr="00A53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FC0" w:rsidRPr="00A53FC0" w:rsidRDefault="00A53FC0" w:rsidP="00A53FC0">
            <w:pPr>
              <w:spacing w:after="0" w:line="240" w:lineRule="auto"/>
              <w:ind w:left="337"/>
              <w:textAlignment w:val="baseline"/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</w:pPr>
            <w:hyperlink r:id="rId15" w:tgtFrame="_blank" w:history="1"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Приказ об утверждении единого расписания и продолжительности проведения ЕГЭ (</w:t>
              </w:r>
              <w:proofErr w:type="spellStart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Минобрнауки</w:t>
              </w:r>
              <w:proofErr w:type="spellEnd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 xml:space="preserve"> </w:t>
              </w:r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lastRenderedPageBreak/>
                <w:t>России от 10.11.2017 г. №и 1099).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FC0" w:rsidRPr="00A53FC0" w:rsidRDefault="00A53FC0" w:rsidP="00A53FC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hyperlink r:id="rId16" w:tgtFrame="_blank" w:history="1">
              <w:r w:rsidRPr="00A53FC0">
                <w:rPr>
                  <w:rFonts w:ascii="Arial" w:eastAsia="Times New Roman" w:hAnsi="Arial" w:cs="Arial"/>
                  <w:lang w:eastAsia="ru-RU"/>
                </w:rPr>
                <w:t xml:space="preserve">Приказ </w:t>
              </w:r>
              <w:proofErr w:type="spellStart"/>
              <w:r w:rsidRPr="00A53FC0">
                <w:rPr>
                  <w:rFonts w:ascii="Arial" w:eastAsia="Times New Roman" w:hAnsi="Arial" w:cs="Arial"/>
                  <w:lang w:eastAsia="ru-RU"/>
                </w:rPr>
                <w:t>Минобрнауки</w:t>
              </w:r>
              <w:proofErr w:type="spellEnd"/>
              <w:r w:rsidRPr="00A53FC0">
                <w:rPr>
                  <w:rFonts w:ascii="Arial" w:eastAsia="Times New Roman" w:hAnsi="Arial" w:cs="Arial"/>
                  <w:lang w:eastAsia="ru-RU"/>
                </w:rPr>
                <w:t xml:space="preserve"> России от 10 ноября 2017 г. № 1097 "Об утверждении </w:t>
              </w:r>
              <w:r w:rsidRPr="00A53FC0">
                <w:rPr>
                  <w:rFonts w:ascii="Arial" w:eastAsia="Times New Roman" w:hAnsi="Arial" w:cs="Arial"/>
                  <w:lang w:eastAsia="ru-RU"/>
                </w:rPr>
                <w:lastRenderedPageBreak/>
                <w:t>единого расписания и продолжительности проведения </w:t>
              </w:r>
              <w:r w:rsidRPr="00A53FC0">
                <w:rPr>
                  <w:rFonts w:ascii="Arial" w:eastAsia="Times New Roman" w:hAnsi="Arial" w:cs="Arial"/>
                  <w:b/>
                  <w:bCs/>
                  <w:lang w:eastAsia="ru-RU"/>
                </w:rPr>
                <w:t>основного государственного экзамена</w:t>
              </w:r>
              <w:r w:rsidRPr="00A53FC0">
                <w:rPr>
                  <w:rFonts w:ascii="Arial" w:eastAsia="Times New Roman" w:hAnsi="Arial" w:cs="Arial"/>
                  <w:lang w:eastAsia="ru-RU"/>
                </w:rPr>
                <w:t> по каждому учебному предмету, перечня средств обучения и воспитания, используемых при его проведении в 2018 году"</w:t>
              </w:r>
            </w:hyperlink>
          </w:p>
        </w:tc>
      </w:tr>
      <w:tr w:rsidR="00A53FC0" w:rsidRPr="00A53FC0" w:rsidTr="00A53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FC0" w:rsidRPr="00A53FC0" w:rsidRDefault="00A53FC0" w:rsidP="00A53FC0">
            <w:pPr>
              <w:spacing w:after="0" w:line="240" w:lineRule="auto"/>
              <w:ind w:left="337"/>
              <w:textAlignment w:val="baseline"/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</w:pPr>
            <w:hyperlink r:id="rId17" w:tgtFrame="_blank" w:history="1"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Правила заполнения бланков ЕГЭ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FC0" w:rsidRPr="00A53FC0" w:rsidRDefault="00A53FC0" w:rsidP="00A5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FC0" w:rsidRPr="00A53FC0" w:rsidTr="00A53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FC0" w:rsidRPr="00A53FC0" w:rsidRDefault="00A53FC0" w:rsidP="00A5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history="1"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 xml:space="preserve">Приказ об </w:t>
              </w:r>
              <w:proofErr w:type="spellStart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утвержд</w:t>
              </w:r>
              <w:proofErr w:type="spellEnd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 xml:space="preserve">. </w:t>
              </w:r>
              <w:proofErr w:type="spellStart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орг.-террит</w:t>
              </w:r>
              <w:proofErr w:type="spellEnd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 xml:space="preserve">. схемы </w:t>
              </w:r>
              <w:proofErr w:type="spellStart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поготов</w:t>
              </w:r>
              <w:proofErr w:type="spellEnd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 xml:space="preserve">. и </w:t>
              </w:r>
              <w:proofErr w:type="spellStart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провед</w:t>
              </w:r>
              <w:proofErr w:type="gramStart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.Г</w:t>
              </w:r>
              <w:proofErr w:type="gramEnd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ИА</w:t>
              </w:r>
              <w:proofErr w:type="spellEnd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 xml:space="preserve"> (</w:t>
              </w:r>
              <w:proofErr w:type="spellStart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>Минобрнауки</w:t>
              </w:r>
              <w:proofErr w:type="spellEnd"/>
              <w:r w:rsidRPr="00A53FC0">
                <w:rPr>
                  <w:rFonts w:ascii="inherit" w:eastAsia="Times New Roman" w:hAnsi="inherit" w:cs="Times New Roman"/>
                  <w:b/>
                  <w:bCs/>
                  <w:sz w:val="20"/>
                  <w:lang w:eastAsia="ru-RU"/>
                </w:rPr>
                <w:t xml:space="preserve"> ПК от 30.01.2018 № СЭД-26-01-06-49)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FC0" w:rsidRPr="00A53FC0" w:rsidRDefault="00A53FC0" w:rsidP="00A5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history="1">
              <w:r w:rsidRPr="00A53FC0">
                <w:rPr>
                  <w:rFonts w:ascii="Arial" w:eastAsia="Times New Roman" w:hAnsi="Arial" w:cs="Arial"/>
                  <w:b/>
                  <w:bCs/>
                  <w:sz w:val="26"/>
                  <w:lang w:eastAsia="ru-RU"/>
                </w:rPr>
                <w:t>Приказ Министерства образования и науки Пермского края от 15.02.2018 № СЭД-26-01-06-121 "Об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в Пермском крае в 2018</w:t>
              </w:r>
            </w:hyperlink>
            <w:r w:rsidRPr="00A53FC0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  <w:shd w:val="clear" w:color="auto" w:fill="F4F4F4"/>
                <w:lang w:eastAsia="ru-RU"/>
              </w:rPr>
              <w:t> </w:t>
            </w:r>
          </w:p>
        </w:tc>
      </w:tr>
    </w:tbl>
    <w:p w:rsidR="00A53FC0" w:rsidRPr="00A53FC0" w:rsidRDefault="00A53FC0" w:rsidP="00A53FC0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линия: 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(342)212 79 31 – горячая линия по ЕГЭ в Пермском крае (Министерство образования Пермского края)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(342)212 79 31 – горячая линия по ОГЭ в Пермском крае (Министерство образования Пермского края)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(495)984-89-19- горячая линия </w:t>
      </w:r>
      <w:proofErr w:type="spellStart"/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ЕГЭ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(495) 104 68 38 – телефон доверия </w:t>
      </w:r>
      <w:proofErr w:type="spellStart"/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ЕГЭ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Ссылки: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0" w:history="1">
        <w:r w:rsidRPr="00A53FC0">
          <w:rPr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u w:val="single"/>
            <w:lang w:eastAsia="ru-RU"/>
          </w:rPr>
          <w:t>http://www.obrnadzor.gov.ru/ru/</w:t>
        </w:r>
      </w:hyperlink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21" w:history="1">
        <w:r w:rsidRPr="00A53FC0">
          <w:rPr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u w:val="single"/>
            <w:lang w:eastAsia="ru-RU"/>
          </w:rPr>
          <w:t>http://minobr.permkrai.ru/</w:t>
        </w:r>
      </w:hyperlink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-Министерство образования ПК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22" w:history="1">
        <w:r w:rsidRPr="00A53FC0">
          <w:rPr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u w:val="single"/>
            <w:lang w:eastAsia="ru-RU"/>
          </w:rPr>
          <w:t>http://www.rustest.ru/</w:t>
        </w:r>
      </w:hyperlink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центр тестирования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23" w:history="1">
        <w:r w:rsidRPr="00A53FC0">
          <w:rPr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u w:val="single"/>
            <w:lang w:eastAsia="ru-RU"/>
          </w:rPr>
          <w:t>http://fipi.ru/</w:t>
        </w:r>
      </w:hyperlink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институт педагогических измерений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24" w:history="1">
        <w:r w:rsidRPr="00A53FC0">
          <w:rPr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u w:val="single"/>
            <w:lang w:eastAsia="ru-RU"/>
          </w:rPr>
          <w:t>http://ege.edu.ru/ru/</w:t>
        </w:r>
      </w:hyperlink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информационный портал единого государственного экзамена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25" w:history="1">
        <w:r w:rsidRPr="00A53FC0">
          <w:rPr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u w:val="single"/>
            <w:lang w:eastAsia="ru-RU"/>
          </w:rPr>
          <w:t>http://gia.edu.ru/ru/</w:t>
        </w:r>
      </w:hyperlink>
      <w:r w:rsidRPr="00A53FC0">
        <w:rPr>
          <w:rFonts w:ascii="Times New Roman" w:eastAsia="Times New Roman" w:hAnsi="Times New Roman" w:cs="Times New Roman"/>
          <w:color w:val="4504FC"/>
          <w:sz w:val="24"/>
          <w:szCs w:val="24"/>
          <w:u w:val="single"/>
          <w:lang w:eastAsia="ru-RU"/>
        </w:rPr>
        <w:t> -</w:t>
      </w:r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Официальный информационный портал основного государственного экзамена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26" w:history="1">
        <w:r w:rsidRPr="00A53FC0">
          <w:rPr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u w:val="single"/>
            <w:lang w:eastAsia="ru-RU"/>
          </w:rPr>
          <w:t>https://kraioko.perm.ru/gia/</w:t>
        </w:r>
      </w:hyperlink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Региональный  центр обработки информации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Плакаты: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 </w:t>
      </w:r>
      <w:hyperlink r:id="rId27" w:history="1">
        <w:r w:rsidRPr="00A53FC0">
          <w:rPr>
            <w:rFonts w:ascii="Times New Roman" w:eastAsia="Times New Roman" w:hAnsi="Times New Roman" w:cs="Times New Roman"/>
            <w:b/>
            <w:bCs/>
            <w:color w:val="4504FC"/>
            <w:sz w:val="24"/>
            <w:szCs w:val="24"/>
            <w:u w:val="single"/>
            <w:lang w:eastAsia="ru-RU"/>
          </w:rPr>
          <w:t>http://ege.edu.ru/ru/main/information_materials/plak/</w:t>
        </w:r>
      </w:hyperlink>
    </w:p>
    <w:p w:rsidR="00A53FC0" w:rsidRPr="00A53FC0" w:rsidRDefault="00A53FC0" w:rsidP="00A53FC0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информационный портал единого государственного экзамена</w:t>
      </w:r>
    </w:p>
    <w:p w:rsidR="00A53FC0" w:rsidRPr="00A53FC0" w:rsidRDefault="00A53FC0" w:rsidP="00A53FC0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5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 </w:t>
      </w:r>
      <w:hyperlink r:id="rId28" w:history="1">
        <w:r w:rsidRPr="00A53FC0">
          <w:rPr>
            <w:rFonts w:ascii="Times New Roman" w:eastAsia="Times New Roman" w:hAnsi="Times New Roman" w:cs="Times New Roman"/>
            <w:b/>
            <w:bCs/>
            <w:color w:val="4504FC"/>
            <w:sz w:val="24"/>
            <w:szCs w:val="24"/>
            <w:u w:val="single"/>
            <w:lang w:eastAsia="ru-RU"/>
          </w:rPr>
          <w:t>http://4ege.ru/uploads/posts/2016-11/1479805006_page1.jpg</w:t>
        </w:r>
      </w:hyperlink>
    </w:p>
    <w:p w:rsidR="007A6944" w:rsidRDefault="00A53FC0"/>
    <w:sectPr w:rsidR="007A6944" w:rsidSect="0043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3FC0"/>
    <w:rsid w:val="004324B4"/>
    <w:rsid w:val="00A53FC0"/>
    <w:rsid w:val="00A76BC4"/>
    <w:rsid w:val="00E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F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5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3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kinschool9perm.ru/DswMedia/prikazministerstvaobrazovaniyainaukirfot25dekabrya201.pdf" TargetMode="External"/><Relationship Id="rId13" Type="http://schemas.openxmlformats.org/officeDocument/2006/relationships/hyperlink" Target="http://s.siteapi.org/5857592e9f4886d/docs/bf2f4b08211db4fd98826c3e6fea2ce6e252baf2.pdf" TargetMode="External"/><Relationship Id="rId18" Type="http://schemas.openxmlformats.org/officeDocument/2006/relationships/hyperlink" Target="http://s.siteapi.org/5857592e9f4886d/docs/dllb0vtbfwg0ks0swwgo0cw4g0sso4" TargetMode="External"/><Relationship Id="rId26" Type="http://schemas.openxmlformats.org/officeDocument/2006/relationships/hyperlink" Target="https://kraioko.perm.ru/g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nobr.permkrai.ru/" TargetMode="External"/><Relationship Id="rId7" Type="http://schemas.openxmlformats.org/officeDocument/2006/relationships/hyperlink" Target="http://pushkinschool9perm.ru/DswMedia/law213484_0_20170222_171422_54893.pdf" TargetMode="External"/><Relationship Id="rId12" Type="http://schemas.openxmlformats.org/officeDocument/2006/relationships/hyperlink" Target="http://www.fipi.ru/about/news/metodicheskie-rekomendacii-po-organizacii-i-provedeniyu-itogovogo-sochineniya-izlozheniya" TargetMode="External"/><Relationship Id="rId17" Type="http://schemas.openxmlformats.org/officeDocument/2006/relationships/hyperlink" Target="http://s.siteapi.org/5857592e9f4886d/docs/aqrdo17nfl4o884s4wokw4c0co4w8c" TargetMode="External"/><Relationship Id="rId25" Type="http://schemas.openxmlformats.org/officeDocument/2006/relationships/hyperlink" Target="http://gia.edu.ru/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pi.ru/sites/default/files/document/2018/raspisanie_oge_2018.pdf" TargetMode="External"/><Relationship Id="rId20" Type="http://schemas.openxmlformats.org/officeDocument/2006/relationships/hyperlink" Target="http://www.obrnadzor.gov.ru/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shkinschool9perm.ru/DswMedia/law213484_0_20170222_171422_54893.pdf" TargetMode="External"/><Relationship Id="rId11" Type="http://schemas.openxmlformats.org/officeDocument/2006/relationships/hyperlink" Target="http://pushkinschool9perm.ru/DswMedia/prsyed-26-01-06-1000ot17102017obutverjdeniiorganizacionno-territorial-noysxemyipodgotovkiiprovedeniyaitogovogosochineniya-izlojeniya-nate.pdf" TargetMode="External"/><Relationship Id="rId24" Type="http://schemas.openxmlformats.org/officeDocument/2006/relationships/hyperlink" Target="http://ege.edu.ru/ru/" TargetMode="External"/><Relationship Id="rId5" Type="http://schemas.openxmlformats.org/officeDocument/2006/relationships/hyperlink" Target="http://minobr.permkrai.ru/upload/iblock/992/%D0%9F%D1%80%20%D0%A1%D0%AD%D0%94-26-01-06-125%20%D0%BE%D1%82%2015.02.2018.pdf" TargetMode="External"/><Relationship Id="rId15" Type="http://schemas.openxmlformats.org/officeDocument/2006/relationships/hyperlink" Target="http://s.siteapi.org/5857592e9f4886d/docs/ja82wudwfu0oog0sgs4804koc88g4g" TargetMode="External"/><Relationship Id="rId23" Type="http://schemas.openxmlformats.org/officeDocument/2006/relationships/hyperlink" Target="http://fipi.ru/" TargetMode="External"/><Relationship Id="rId28" Type="http://schemas.openxmlformats.org/officeDocument/2006/relationships/hyperlink" Target="http://4ege.ru/uploads/posts/2016-11/1479805006_page1.jpg" TargetMode="External"/><Relationship Id="rId10" Type="http://schemas.openxmlformats.org/officeDocument/2006/relationships/hyperlink" Target="http://pushkinschool9perm.ru/DswMedia/prikazministerstvaobrazovaniyainaukirfot25dekabrya201.pdf" TargetMode="External"/><Relationship Id="rId19" Type="http://schemas.openxmlformats.org/officeDocument/2006/relationships/hyperlink" Target="http://minobr.permkrai.ru/upload/iblock/c23/%D0%9F%D1%80%20%D0%A1%D0%AD%D0%94-26-01-06-121%20%D0%BE%D1%82%2015.02.2018.pdf" TargetMode="External"/><Relationship Id="rId4" Type="http://schemas.openxmlformats.org/officeDocument/2006/relationships/hyperlink" Target="http://pushkinschool9perm.ru/DswMedia/prsyed-26-01-06-393ot27042018_grafikinformirovaniyaorezul-tatax_gia-11.pdf" TargetMode="External"/><Relationship Id="rId9" Type="http://schemas.openxmlformats.org/officeDocument/2006/relationships/hyperlink" Target="http://pushkinschool9perm.ru/DswMedia/law213484_0_20170222_171422_54893.pdf" TargetMode="External"/><Relationship Id="rId14" Type="http://schemas.openxmlformats.org/officeDocument/2006/relationships/hyperlink" Target="http://s.siteapi.org/5857592e9f4886d/docs/f6a64c0a22fb12da662ffb3cf4dd45733351959d.pdf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ege.edu.ru/ru/main/information_materials/pla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2018-06-29T16:18:00Z</dcterms:created>
  <dcterms:modified xsi:type="dcterms:W3CDTF">2018-06-29T16:23:00Z</dcterms:modified>
</cp:coreProperties>
</file>